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FF" w:rsidRPr="00C523FF" w:rsidRDefault="00C523FF" w:rsidP="00C523FF">
      <w:pPr>
        <w:pStyle w:val="ListParagraph"/>
        <w:numPr>
          <w:ilvl w:val="0"/>
          <w:numId w:val="8"/>
        </w:numPr>
        <w:spacing w:line="360" w:lineRule="auto"/>
        <w:ind w:left="0" w:firstLine="0"/>
        <w:jc w:val="both"/>
        <w:rPr>
          <w:rFonts w:cstheme="minorHAnsi"/>
          <w:sz w:val="24"/>
          <w:szCs w:val="24"/>
        </w:rPr>
      </w:pPr>
      <w:r w:rsidRPr="00C523FF">
        <w:rPr>
          <w:rFonts w:cstheme="minorHAnsi"/>
          <w:sz w:val="24"/>
          <w:szCs w:val="24"/>
        </w:rPr>
        <w:t xml:space="preserve">Keeping in view of the upcoming pollen allergy season in the Rawalpindi and Islamabad region, it is crucial to be aware of potential allergens and take necessary precautions to manage symptoms effectively. Pollen allergies, also known as hay fever or allergic rhinitis, can significantly impact individuals' quality of life, causing symptoms such as sneezing, nasal congestion, itchy eyes, and fatigue. </w:t>
      </w:r>
      <w:r>
        <w:rPr>
          <w:rFonts w:cstheme="minorHAnsi"/>
          <w:sz w:val="24"/>
          <w:szCs w:val="24"/>
        </w:rPr>
        <w:t>Adhering to f</w:t>
      </w:r>
      <w:r w:rsidRPr="00C523FF">
        <w:rPr>
          <w:rFonts w:cstheme="minorHAnsi"/>
          <w:sz w:val="24"/>
          <w:szCs w:val="24"/>
        </w:rPr>
        <w:t xml:space="preserve">ollowing </w:t>
      </w:r>
      <w:r>
        <w:rPr>
          <w:rFonts w:cstheme="minorHAnsi"/>
          <w:sz w:val="24"/>
          <w:szCs w:val="24"/>
        </w:rPr>
        <w:t>guidelines</w:t>
      </w:r>
      <w:r w:rsidRPr="00C523FF">
        <w:rPr>
          <w:rFonts w:cstheme="minorHAnsi"/>
          <w:sz w:val="24"/>
          <w:szCs w:val="24"/>
        </w:rPr>
        <w:t xml:space="preserve"> </w:t>
      </w:r>
      <w:r>
        <w:rPr>
          <w:rFonts w:cstheme="minorHAnsi"/>
          <w:sz w:val="24"/>
          <w:szCs w:val="24"/>
        </w:rPr>
        <w:t xml:space="preserve">will </w:t>
      </w:r>
      <w:r w:rsidRPr="00C523FF">
        <w:rPr>
          <w:rFonts w:cstheme="minorHAnsi"/>
          <w:sz w:val="24"/>
          <w:szCs w:val="24"/>
        </w:rPr>
        <w:t>help you navigate this challenging time:</w:t>
      </w:r>
    </w:p>
    <w:p w:rsidR="00C523FF" w:rsidRDefault="00C523FF" w:rsidP="00C523FF">
      <w:pPr>
        <w:pStyle w:val="ListParagraph"/>
        <w:numPr>
          <w:ilvl w:val="0"/>
          <w:numId w:val="9"/>
        </w:numPr>
        <w:spacing w:line="360" w:lineRule="auto"/>
        <w:ind w:left="1260" w:hanging="450"/>
        <w:jc w:val="both"/>
        <w:rPr>
          <w:rFonts w:cstheme="minorHAnsi"/>
          <w:sz w:val="24"/>
          <w:szCs w:val="24"/>
        </w:rPr>
      </w:pPr>
      <w:r w:rsidRPr="00C523FF">
        <w:rPr>
          <w:rFonts w:cstheme="minorHAnsi"/>
          <w:b/>
          <w:bCs/>
          <w:sz w:val="24"/>
          <w:szCs w:val="24"/>
        </w:rPr>
        <w:t>Monitor Pollen Levels</w:t>
      </w:r>
      <w:r>
        <w:rPr>
          <w:rFonts w:cstheme="minorHAnsi"/>
          <w:b/>
          <w:bCs/>
          <w:sz w:val="24"/>
          <w:szCs w:val="24"/>
        </w:rPr>
        <w:t xml:space="preserve">.  </w:t>
      </w:r>
      <w:r w:rsidRPr="00C523FF">
        <w:rPr>
          <w:rFonts w:cstheme="minorHAnsi"/>
          <w:sz w:val="24"/>
          <w:szCs w:val="24"/>
        </w:rPr>
        <w:t>It is reco</w:t>
      </w:r>
      <w:bookmarkStart w:id="0" w:name="_GoBack"/>
      <w:bookmarkEnd w:id="0"/>
      <w:r w:rsidRPr="00C523FF">
        <w:rPr>
          <w:rFonts w:cstheme="minorHAnsi"/>
          <w:sz w:val="24"/>
          <w:szCs w:val="24"/>
        </w:rPr>
        <w:t>mmended to stay updated on pollen forecasts through various websites and smartphone apps that offer daily pollen counts and forecasts. To manage allergies effectively, it's advisable to restrict outdoor activities, especially during peak pollen times, which usually occur in the morning and early evening.</w:t>
      </w:r>
    </w:p>
    <w:p w:rsidR="00C523FF" w:rsidRDefault="00C523FF" w:rsidP="0018678A">
      <w:pPr>
        <w:pStyle w:val="ListParagraph"/>
        <w:numPr>
          <w:ilvl w:val="0"/>
          <w:numId w:val="9"/>
        </w:numPr>
        <w:spacing w:line="360" w:lineRule="auto"/>
        <w:ind w:left="1260" w:hanging="450"/>
        <w:jc w:val="both"/>
        <w:rPr>
          <w:rFonts w:cstheme="minorHAnsi"/>
          <w:sz w:val="24"/>
          <w:szCs w:val="24"/>
        </w:rPr>
      </w:pPr>
      <w:r w:rsidRPr="00C523FF">
        <w:rPr>
          <w:rFonts w:cstheme="minorHAnsi"/>
          <w:sz w:val="24"/>
          <w:szCs w:val="24"/>
        </w:rPr>
        <w:t xml:space="preserve"> </w:t>
      </w:r>
      <w:r w:rsidRPr="00C523FF">
        <w:rPr>
          <w:rFonts w:cstheme="minorHAnsi"/>
          <w:b/>
          <w:bCs/>
          <w:sz w:val="24"/>
          <w:szCs w:val="24"/>
        </w:rPr>
        <w:t xml:space="preserve">Keep Windows Closed: </w:t>
      </w:r>
      <w:r w:rsidRPr="00C523FF">
        <w:rPr>
          <w:rFonts w:cstheme="minorHAnsi"/>
          <w:sz w:val="24"/>
          <w:szCs w:val="24"/>
        </w:rPr>
        <w:t>Pollen can easily enter indoor spaces through open windows and doors. Keep windows and doors closed, especially during high pollen days, and use air conditioning with a clean filter to circulate indoor air.</w:t>
      </w:r>
    </w:p>
    <w:p w:rsidR="00C523FF" w:rsidRDefault="00C523FF" w:rsidP="00B26F83">
      <w:pPr>
        <w:pStyle w:val="ListParagraph"/>
        <w:numPr>
          <w:ilvl w:val="0"/>
          <w:numId w:val="9"/>
        </w:numPr>
        <w:spacing w:line="360" w:lineRule="auto"/>
        <w:ind w:left="1260" w:hanging="450"/>
        <w:jc w:val="both"/>
        <w:rPr>
          <w:rFonts w:cstheme="minorHAnsi"/>
          <w:sz w:val="24"/>
          <w:szCs w:val="24"/>
        </w:rPr>
      </w:pPr>
      <w:r w:rsidRPr="00C523FF">
        <w:rPr>
          <w:rFonts w:cstheme="minorHAnsi"/>
          <w:b/>
          <w:bCs/>
          <w:sz w:val="24"/>
          <w:szCs w:val="24"/>
        </w:rPr>
        <w:t>Use High-Efficiency Particulate Air (HEPA) Filters:</w:t>
      </w:r>
      <w:r w:rsidRPr="00C523FF">
        <w:rPr>
          <w:rFonts w:cstheme="minorHAnsi"/>
          <w:sz w:val="24"/>
          <w:szCs w:val="24"/>
        </w:rPr>
        <w:t xml:space="preserve"> Consider using HEPA filters in your home and workplace to trap pollen and other allergens from circulating in the air. Regularly clean or replace filters according to manufacturer recommendations.</w:t>
      </w:r>
    </w:p>
    <w:p w:rsidR="00C523FF" w:rsidRDefault="00C523FF" w:rsidP="008F0D07">
      <w:pPr>
        <w:pStyle w:val="ListParagraph"/>
        <w:numPr>
          <w:ilvl w:val="0"/>
          <w:numId w:val="9"/>
        </w:numPr>
        <w:spacing w:line="360" w:lineRule="auto"/>
        <w:ind w:left="1260" w:hanging="450"/>
        <w:jc w:val="both"/>
        <w:rPr>
          <w:rFonts w:cstheme="minorHAnsi"/>
          <w:sz w:val="24"/>
          <w:szCs w:val="24"/>
        </w:rPr>
      </w:pPr>
      <w:r w:rsidRPr="00C523FF">
        <w:rPr>
          <w:rFonts w:cstheme="minorHAnsi"/>
          <w:b/>
          <w:bCs/>
          <w:sz w:val="24"/>
          <w:szCs w:val="24"/>
        </w:rPr>
        <w:t>Practice Nasal Irrigation:</w:t>
      </w:r>
      <w:r w:rsidRPr="00C523FF">
        <w:rPr>
          <w:rFonts w:cstheme="minorHAnsi"/>
          <w:sz w:val="24"/>
          <w:szCs w:val="24"/>
        </w:rPr>
        <w:t xml:space="preserve"> Nasal irrigation with a saline solution is beneficial for easing nasal congestion and eliminating pollen from nasal passages. To practice nasal irrigation effectively, utilize a saline nasal spray or a </w:t>
      </w:r>
      <w:proofErr w:type="spellStart"/>
      <w:r w:rsidRPr="00C523FF">
        <w:rPr>
          <w:rFonts w:cstheme="minorHAnsi"/>
          <w:sz w:val="24"/>
          <w:szCs w:val="24"/>
        </w:rPr>
        <w:t>neti</w:t>
      </w:r>
      <w:proofErr w:type="spellEnd"/>
      <w:r w:rsidRPr="00C523FF">
        <w:rPr>
          <w:rFonts w:cstheme="minorHAnsi"/>
          <w:sz w:val="24"/>
          <w:szCs w:val="24"/>
        </w:rPr>
        <w:t xml:space="preserve"> pot to cleanse your nasal passages on a regular basis, particularly after being outdoors.</w:t>
      </w:r>
    </w:p>
    <w:p w:rsidR="00C523FF" w:rsidRDefault="00C523FF" w:rsidP="00636CB9">
      <w:pPr>
        <w:pStyle w:val="ListParagraph"/>
        <w:numPr>
          <w:ilvl w:val="0"/>
          <w:numId w:val="9"/>
        </w:numPr>
        <w:spacing w:line="360" w:lineRule="auto"/>
        <w:ind w:left="1260" w:hanging="450"/>
        <w:jc w:val="both"/>
        <w:rPr>
          <w:rFonts w:cstheme="minorHAnsi"/>
          <w:sz w:val="24"/>
          <w:szCs w:val="24"/>
        </w:rPr>
      </w:pPr>
      <w:r w:rsidRPr="00C523FF">
        <w:rPr>
          <w:rFonts w:cstheme="minorHAnsi"/>
          <w:b/>
          <w:bCs/>
          <w:sz w:val="24"/>
          <w:szCs w:val="24"/>
        </w:rPr>
        <w:t>Wear Protective Gear:</w:t>
      </w:r>
      <w:r w:rsidRPr="00C523FF">
        <w:rPr>
          <w:rFonts w:cstheme="minorHAnsi"/>
          <w:sz w:val="24"/>
          <w:szCs w:val="24"/>
        </w:rPr>
        <w:t xml:space="preserve"> When you cannot avoid outdoor activities, it's beneficial to wear a pollen mask or sunglasses to protect your nose and eyes against pollen particles. Furthermore, wearing a hat can help prevent pollen from accumulating in your hair. These measures are essential in reducing direct contact with pollen, which can significantly alleviate allergy symptoms and discomfort during outdoor exposure.</w:t>
      </w:r>
    </w:p>
    <w:p w:rsidR="00C523FF" w:rsidRDefault="00C523FF" w:rsidP="005646E7">
      <w:pPr>
        <w:pStyle w:val="ListParagraph"/>
        <w:numPr>
          <w:ilvl w:val="0"/>
          <w:numId w:val="9"/>
        </w:numPr>
        <w:spacing w:line="360" w:lineRule="auto"/>
        <w:ind w:left="1260" w:hanging="450"/>
        <w:jc w:val="both"/>
        <w:rPr>
          <w:rFonts w:cstheme="minorHAnsi"/>
          <w:sz w:val="24"/>
          <w:szCs w:val="24"/>
        </w:rPr>
      </w:pPr>
      <w:r w:rsidRPr="00C523FF">
        <w:rPr>
          <w:rFonts w:cstheme="minorHAnsi"/>
          <w:b/>
          <w:bCs/>
          <w:sz w:val="24"/>
          <w:szCs w:val="24"/>
        </w:rPr>
        <w:t>Shower and Change Clothes:</w:t>
      </w:r>
      <w:r w:rsidRPr="00C523FF">
        <w:rPr>
          <w:rFonts w:cstheme="minorHAnsi"/>
          <w:sz w:val="24"/>
          <w:szCs w:val="24"/>
        </w:rPr>
        <w:t xml:space="preserve"> After being outdoors, it's advisable to shower to rid your skin of pollen and wash your clothes to remove any remaining allergens. To </w:t>
      </w:r>
      <w:r w:rsidRPr="00C523FF">
        <w:rPr>
          <w:rFonts w:cstheme="minorHAnsi"/>
          <w:sz w:val="24"/>
          <w:szCs w:val="24"/>
        </w:rPr>
        <w:lastRenderedPageBreak/>
        <w:t xml:space="preserve">minimize exposure to pollen, refrain from air-drying clothes outside on days with high pollen levels, as this can prevent pollen particles from sticking to your clothes and exacerbating allergies or sensitivities when worn later. </w:t>
      </w:r>
    </w:p>
    <w:p w:rsidR="00C523FF" w:rsidRDefault="00C523FF" w:rsidP="00750D77">
      <w:pPr>
        <w:pStyle w:val="ListParagraph"/>
        <w:numPr>
          <w:ilvl w:val="0"/>
          <w:numId w:val="9"/>
        </w:numPr>
        <w:spacing w:line="360" w:lineRule="auto"/>
        <w:ind w:left="1260" w:hanging="450"/>
        <w:jc w:val="both"/>
        <w:rPr>
          <w:rFonts w:cstheme="minorHAnsi"/>
          <w:sz w:val="24"/>
          <w:szCs w:val="24"/>
        </w:rPr>
      </w:pPr>
      <w:r w:rsidRPr="00C523FF">
        <w:rPr>
          <w:rFonts w:cstheme="minorHAnsi"/>
          <w:b/>
          <w:bCs/>
          <w:sz w:val="24"/>
          <w:szCs w:val="24"/>
        </w:rPr>
        <w:t>Consult a Healthcare Professional:</w:t>
      </w:r>
      <w:r w:rsidRPr="00C523FF">
        <w:rPr>
          <w:rFonts w:cstheme="minorHAnsi"/>
          <w:sz w:val="24"/>
          <w:szCs w:val="24"/>
        </w:rPr>
        <w:t xml:space="preserve"> If you experience persistent or severe allergy symptoms despite taking preventive measures, consult with a healthcare professional. They can recommend appropriate allergy medications, such as antihistamines, nasal corticosteroids, or decongestants, to alleviate symptoms and improve your quality of life.</w:t>
      </w:r>
    </w:p>
    <w:p w:rsidR="00C523FF" w:rsidRDefault="00C523FF" w:rsidP="005B364F">
      <w:pPr>
        <w:pStyle w:val="ListParagraph"/>
        <w:numPr>
          <w:ilvl w:val="0"/>
          <w:numId w:val="9"/>
        </w:numPr>
        <w:spacing w:line="360" w:lineRule="auto"/>
        <w:ind w:left="1260" w:hanging="450"/>
        <w:jc w:val="both"/>
        <w:rPr>
          <w:rFonts w:cstheme="minorHAnsi"/>
          <w:sz w:val="24"/>
          <w:szCs w:val="24"/>
        </w:rPr>
      </w:pPr>
      <w:r w:rsidRPr="00C523FF">
        <w:rPr>
          <w:rFonts w:cstheme="minorHAnsi"/>
          <w:b/>
          <w:bCs/>
          <w:sz w:val="24"/>
          <w:szCs w:val="24"/>
        </w:rPr>
        <w:t>Consider Allergen Immunotherapy:</w:t>
      </w:r>
      <w:r w:rsidRPr="00C523FF">
        <w:rPr>
          <w:rFonts w:cstheme="minorHAnsi"/>
          <w:sz w:val="24"/>
          <w:szCs w:val="24"/>
        </w:rPr>
        <w:t xml:space="preserve"> For individuals with severe pollen allergies that do not respond well to medications, allergen immunotherapy, commonly known as allergy shots, may be a viable long-term solution. Allergy shots can desensitize the immune system to specific allergens, reducing the severity of allergic reactions over time.</w:t>
      </w:r>
    </w:p>
    <w:p w:rsidR="009A62FB" w:rsidRDefault="00C523FF" w:rsidP="0000400F">
      <w:pPr>
        <w:pStyle w:val="ListParagraph"/>
        <w:numPr>
          <w:ilvl w:val="0"/>
          <w:numId w:val="9"/>
        </w:numPr>
        <w:spacing w:line="360" w:lineRule="auto"/>
        <w:ind w:left="1260" w:hanging="450"/>
        <w:jc w:val="both"/>
        <w:rPr>
          <w:rFonts w:cstheme="minorHAnsi"/>
          <w:sz w:val="24"/>
          <w:szCs w:val="24"/>
        </w:rPr>
      </w:pPr>
      <w:r w:rsidRPr="00C523FF">
        <w:rPr>
          <w:rFonts w:cstheme="minorHAnsi"/>
          <w:b/>
          <w:bCs/>
          <w:sz w:val="24"/>
          <w:szCs w:val="24"/>
        </w:rPr>
        <w:t>Home Remedies: S</w:t>
      </w:r>
      <w:r w:rsidRPr="00C523FF">
        <w:rPr>
          <w:rFonts w:cstheme="minorHAnsi"/>
          <w:sz w:val="24"/>
          <w:szCs w:val="24"/>
        </w:rPr>
        <w:t>everal home remedies can help alleviate symptoms and provide relief to individuals affected by hay fever.</w:t>
      </w:r>
    </w:p>
    <w:p w:rsidR="009A62FB" w:rsidRDefault="00C523FF" w:rsidP="009A62FB">
      <w:pPr>
        <w:pStyle w:val="ListParagraph"/>
        <w:numPr>
          <w:ilvl w:val="1"/>
          <w:numId w:val="9"/>
        </w:numPr>
        <w:spacing w:line="360" w:lineRule="auto"/>
        <w:ind w:left="1890" w:hanging="630"/>
        <w:jc w:val="both"/>
        <w:rPr>
          <w:rFonts w:cstheme="minorHAnsi"/>
          <w:sz w:val="24"/>
          <w:szCs w:val="24"/>
        </w:rPr>
      </w:pPr>
      <w:r w:rsidRPr="00C523FF">
        <w:rPr>
          <w:rFonts w:cstheme="minorHAnsi"/>
          <w:sz w:val="24"/>
          <w:szCs w:val="24"/>
        </w:rPr>
        <w:t xml:space="preserve">One effective remedy is saline nasal irrigation, which involves rinsing the nasal passages with a saline solution to flush out allergens and mucus, reducing nasal congestion and irritation. </w:t>
      </w:r>
    </w:p>
    <w:p w:rsidR="009A62FB" w:rsidRDefault="00C523FF" w:rsidP="009A62FB">
      <w:pPr>
        <w:pStyle w:val="ListParagraph"/>
        <w:numPr>
          <w:ilvl w:val="1"/>
          <w:numId w:val="9"/>
        </w:numPr>
        <w:spacing w:line="360" w:lineRule="auto"/>
        <w:ind w:left="1890" w:hanging="630"/>
        <w:jc w:val="both"/>
        <w:rPr>
          <w:rFonts w:cstheme="minorHAnsi"/>
          <w:sz w:val="24"/>
          <w:szCs w:val="24"/>
        </w:rPr>
      </w:pPr>
      <w:r w:rsidRPr="00C523FF">
        <w:rPr>
          <w:rFonts w:cstheme="minorHAnsi"/>
          <w:sz w:val="24"/>
          <w:szCs w:val="24"/>
        </w:rPr>
        <w:t>Steam inhalation with essential oils such as eucalyptus or peppermint can also help clear nasal passages and ease breathing.</w:t>
      </w:r>
    </w:p>
    <w:p w:rsidR="009A62FB" w:rsidRDefault="00C523FF" w:rsidP="009A62FB">
      <w:pPr>
        <w:pStyle w:val="ListParagraph"/>
        <w:numPr>
          <w:ilvl w:val="1"/>
          <w:numId w:val="9"/>
        </w:numPr>
        <w:spacing w:line="360" w:lineRule="auto"/>
        <w:ind w:left="1890" w:hanging="630"/>
        <w:jc w:val="both"/>
        <w:rPr>
          <w:rFonts w:cstheme="minorHAnsi"/>
          <w:sz w:val="24"/>
          <w:szCs w:val="24"/>
        </w:rPr>
      </w:pPr>
      <w:r w:rsidRPr="00C523FF">
        <w:rPr>
          <w:rFonts w:cstheme="minorHAnsi"/>
          <w:sz w:val="24"/>
          <w:szCs w:val="24"/>
        </w:rPr>
        <w:t xml:space="preserve">Consuming local honey may offer relief by gradually desensitizing the immune system to pollen allergens found in the area. </w:t>
      </w:r>
    </w:p>
    <w:p w:rsidR="009A62FB" w:rsidRDefault="00C523FF" w:rsidP="009A62FB">
      <w:pPr>
        <w:pStyle w:val="ListParagraph"/>
        <w:numPr>
          <w:ilvl w:val="1"/>
          <w:numId w:val="9"/>
        </w:numPr>
        <w:spacing w:line="360" w:lineRule="auto"/>
        <w:ind w:left="1890" w:hanging="630"/>
        <w:jc w:val="both"/>
        <w:rPr>
          <w:rFonts w:cstheme="minorHAnsi"/>
          <w:sz w:val="24"/>
          <w:szCs w:val="24"/>
        </w:rPr>
      </w:pPr>
      <w:r w:rsidRPr="00C523FF">
        <w:rPr>
          <w:rFonts w:cstheme="minorHAnsi"/>
          <w:sz w:val="24"/>
          <w:szCs w:val="24"/>
        </w:rPr>
        <w:t xml:space="preserve">Additionally, staying hydrated by drinking plenty of water can help thin mucus and reduce nasal congestion. </w:t>
      </w:r>
    </w:p>
    <w:p w:rsidR="009A62FB" w:rsidRDefault="00C523FF" w:rsidP="009A62FB">
      <w:pPr>
        <w:pStyle w:val="ListParagraph"/>
        <w:numPr>
          <w:ilvl w:val="1"/>
          <w:numId w:val="9"/>
        </w:numPr>
        <w:spacing w:line="360" w:lineRule="auto"/>
        <w:ind w:left="1890" w:hanging="630"/>
        <w:jc w:val="both"/>
        <w:rPr>
          <w:rFonts w:cstheme="minorHAnsi"/>
          <w:sz w:val="24"/>
          <w:szCs w:val="24"/>
        </w:rPr>
      </w:pPr>
      <w:r w:rsidRPr="00C523FF">
        <w:rPr>
          <w:rFonts w:cstheme="minorHAnsi"/>
          <w:sz w:val="24"/>
          <w:szCs w:val="24"/>
        </w:rPr>
        <w:t>Applying cold compresses or cucumber slices to the eyes can soothe itchiness and inflammation caused by pollen exposure.</w:t>
      </w:r>
    </w:p>
    <w:p w:rsidR="009A62FB" w:rsidRDefault="009A62FB" w:rsidP="009A62FB">
      <w:pPr>
        <w:pStyle w:val="ListParagraph"/>
        <w:numPr>
          <w:ilvl w:val="1"/>
          <w:numId w:val="9"/>
        </w:numPr>
        <w:spacing w:line="360" w:lineRule="auto"/>
        <w:ind w:left="1890" w:hanging="630"/>
        <w:jc w:val="both"/>
        <w:rPr>
          <w:rFonts w:cstheme="minorHAnsi"/>
          <w:sz w:val="24"/>
          <w:szCs w:val="24"/>
        </w:rPr>
      </w:pPr>
      <w:r>
        <w:rPr>
          <w:rFonts w:cstheme="minorHAnsi"/>
          <w:sz w:val="24"/>
          <w:szCs w:val="24"/>
        </w:rPr>
        <w:t xml:space="preserve">Many authentic herbal medicine are available in the local market which are helpful in reducing effects of pollen. </w:t>
      </w:r>
    </w:p>
    <w:p w:rsidR="00C523FF" w:rsidRDefault="00C523FF" w:rsidP="009A62FB">
      <w:pPr>
        <w:pStyle w:val="ListParagraph"/>
        <w:numPr>
          <w:ilvl w:val="1"/>
          <w:numId w:val="9"/>
        </w:numPr>
        <w:spacing w:line="360" w:lineRule="auto"/>
        <w:ind w:left="1890" w:hanging="630"/>
        <w:jc w:val="both"/>
        <w:rPr>
          <w:rFonts w:cstheme="minorHAnsi"/>
          <w:sz w:val="24"/>
          <w:szCs w:val="24"/>
        </w:rPr>
      </w:pPr>
      <w:r w:rsidRPr="00C523FF">
        <w:rPr>
          <w:rFonts w:cstheme="minorHAnsi"/>
          <w:sz w:val="24"/>
          <w:szCs w:val="24"/>
        </w:rPr>
        <w:lastRenderedPageBreak/>
        <w:t>Lastly, incorporating anti-inflammatory foods such as ginger, turmeric, and omega-3 fatty acids into the diet may help alleviate allergy symptoms. While these home remedies can provide temporary relief, individuals with severe allergies should consult with a healthcare professional for personalized treatment options.</w:t>
      </w:r>
    </w:p>
    <w:p w:rsidR="00C523FF" w:rsidRDefault="00C523FF" w:rsidP="00196D94">
      <w:pPr>
        <w:pStyle w:val="ListParagraph"/>
        <w:numPr>
          <w:ilvl w:val="0"/>
          <w:numId w:val="9"/>
        </w:numPr>
        <w:spacing w:line="360" w:lineRule="auto"/>
        <w:ind w:left="1260" w:hanging="450"/>
        <w:jc w:val="both"/>
        <w:rPr>
          <w:rFonts w:cstheme="minorHAnsi"/>
          <w:sz w:val="24"/>
          <w:szCs w:val="24"/>
        </w:rPr>
      </w:pPr>
      <w:r w:rsidRPr="00C523FF">
        <w:rPr>
          <w:rFonts w:cstheme="minorHAnsi"/>
          <w:b/>
          <w:bCs/>
          <w:sz w:val="24"/>
          <w:szCs w:val="24"/>
        </w:rPr>
        <w:t>Stay Informed and Prepared:</w:t>
      </w:r>
      <w:r w:rsidRPr="00C523FF">
        <w:rPr>
          <w:rFonts w:cstheme="minorHAnsi"/>
          <w:sz w:val="24"/>
          <w:szCs w:val="24"/>
        </w:rPr>
        <w:t xml:space="preserve"> Stay updated on local pollen forecasts and take proactive measures to manage your allergies effectively. Share this information with family, friends, and colleagues to raise awareness and support each other during the pollen allergy season.</w:t>
      </w:r>
    </w:p>
    <w:p w:rsidR="00C523FF" w:rsidRPr="00C523FF" w:rsidRDefault="00C523FF" w:rsidP="00196D94">
      <w:pPr>
        <w:pStyle w:val="ListParagraph"/>
        <w:numPr>
          <w:ilvl w:val="0"/>
          <w:numId w:val="9"/>
        </w:numPr>
        <w:spacing w:line="360" w:lineRule="auto"/>
        <w:ind w:left="1260" w:hanging="450"/>
        <w:jc w:val="both"/>
        <w:rPr>
          <w:rFonts w:cstheme="minorHAnsi"/>
          <w:sz w:val="24"/>
          <w:szCs w:val="24"/>
        </w:rPr>
      </w:pPr>
      <w:r w:rsidRPr="00C523FF">
        <w:rPr>
          <w:rFonts w:cstheme="minorHAnsi"/>
          <w:b/>
          <w:bCs/>
          <w:sz w:val="24"/>
          <w:szCs w:val="24"/>
        </w:rPr>
        <w:t>Emergency Preparedness:</w:t>
      </w:r>
      <w:r w:rsidRPr="00C523FF">
        <w:rPr>
          <w:rFonts w:cstheme="minorHAnsi"/>
          <w:sz w:val="24"/>
          <w:szCs w:val="24"/>
        </w:rPr>
        <w:t xml:space="preserve"> Be prepared for potential allergic reactions by carrying prescribed medications, such as epinephrine auto-injectors for severe allergic reactions (anaphylaxis) and informing close contacts about your allergies and emergency action plans.</w:t>
      </w:r>
    </w:p>
    <w:p w:rsidR="00C523FF" w:rsidRPr="00C523FF" w:rsidRDefault="00C523FF" w:rsidP="00C523FF">
      <w:pPr>
        <w:spacing w:line="360" w:lineRule="auto"/>
        <w:jc w:val="both"/>
        <w:rPr>
          <w:rFonts w:cstheme="minorHAnsi"/>
          <w:sz w:val="24"/>
          <w:szCs w:val="24"/>
        </w:rPr>
      </w:pPr>
      <w:r w:rsidRPr="00C523FF">
        <w:rPr>
          <w:rFonts w:cstheme="minorHAnsi"/>
          <w:sz w:val="24"/>
          <w:szCs w:val="24"/>
        </w:rPr>
        <w:t>By following these recommendations and staying vigilant during the pollen allergy season, you can minimize the impact of pollen allergies on your health and well-being. Remember to prioritize self-care and seek medical attention if needed to ensure optimal management of your allergies.</w:t>
      </w:r>
    </w:p>
    <w:p w:rsidR="00C523FF" w:rsidRPr="00C523FF" w:rsidRDefault="00C523FF" w:rsidP="00C523FF">
      <w:pPr>
        <w:spacing w:line="360" w:lineRule="auto"/>
        <w:jc w:val="center"/>
        <w:rPr>
          <w:rFonts w:cstheme="minorHAnsi"/>
          <w:b/>
          <w:bCs/>
          <w:sz w:val="24"/>
          <w:szCs w:val="24"/>
        </w:rPr>
      </w:pPr>
      <w:r w:rsidRPr="00C523FF">
        <w:rPr>
          <w:rFonts w:cstheme="minorHAnsi"/>
          <w:b/>
          <w:bCs/>
          <w:sz w:val="24"/>
          <w:szCs w:val="24"/>
        </w:rPr>
        <w:t>Stay safe and healthy.</w:t>
      </w:r>
    </w:p>
    <w:p w:rsidR="00AE0552" w:rsidRPr="00C523FF" w:rsidRDefault="00AE0552" w:rsidP="00C523FF">
      <w:pPr>
        <w:rPr>
          <w:rFonts w:cstheme="minorHAnsi"/>
        </w:rPr>
      </w:pPr>
    </w:p>
    <w:sectPr w:rsidR="00AE0552" w:rsidRPr="00C523FF" w:rsidSect="00AA1703">
      <w:headerReference w:type="default" r:id="rId8"/>
      <w:footerReference w:type="default" r:id="rId9"/>
      <w:pgSz w:w="12240" w:h="15840"/>
      <w:pgMar w:top="216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91" w:rsidRDefault="00DA7B91" w:rsidP="009F01A5">
      <w:pPr>
        <w:spacing w:after="0" w:line="240" w:lineRule="auto"/>
      </w:pPr>
      <w:r>
        <w:separator/>
      </w:r>
    </w:p>
  </w:endnote>
  <w:endnote w:type="continuationSeparator" w:id="0">
    <w:p w:rsidR="00DA7B91" w:rsidRDefault="00DA7B91" w:rsidP="009F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274103"/>
      <w:docPartObj>
        <w:docPartGallery w:val="Page Numbers (Bottom of Page)"/>
        <w:docPartUnique/>
      </w:docPartObj>
    </w:sdtPr>
    <w:sdtEndPr/>
    <w:sdtContent>
      <w:sdt>
        <w:sdtPr>
          <w:id w:val="-1705238520"/>
          <w:docPartObj>
            <w:docPartGallery w:val="Page Numbers (Top of Page)"/>
            <w:docPartUnique/>
          </w:docPartObj>
        </w:sdtPr>
        <w:sdtEndPr/>
        <w:sdtContent>
          <w:p w:rsidR="003F314A" w:rsidRPr="00AA1703" w:rsidRDefault="003F314A">
            <w:pPr>
              <w:pStyle w:val="Footer"/>
            </w:pPr>
            <w:r w:rsidRPr="00AA1703">
              <w:t xml:space="preserve">Page </w:t>
            </w:r>
            <w:r w:rsidRPr="00AA1703">
              <w:rPr>
                <w:bCs/>
                <w:sz w:val="24"/>
                <w:szCs w:val="24"/>
              </w:rPr>
              <w:fldChar w:fldCharType="begin"/>
            </w:r>
            <w:r w:rsidRPr="00AA1703">
              <w:rPr>
                <w:bCs/>
              </w:rPr>
              <w:instrText xml:space="preserve"> PAGE </w:instrText>
            </w:r>
            <w:r w:rsidRPr="00AA1703">
              <w:rPr>
                <w:bCs/>
                <w:sz w:val="24"/>
                <w:szCs w:val="24"/>
              </w:rPr>
              <w:fldChar w:fldCharType="separate"/>
            </w:r>
            <w:r w:rsidR="009A62FB">
              <w:rPr>
                <w:bCs/>
                <w:noProof/>
              </w:rPr>
              <w:t>1</w:t>
            </w:r>
            <w:r w:rsidRPr="00AA1703">
              <w:rPr>
                <w:bCs/>
                <w:sz w:val="24"/>
                <w:szCs w:val="24"/>
              </w:rPr>
              <w:fldChar w:fldCharType="end"/>
            </w:r>
            <w:r w:rsidRPr="00AA1703">
              <w:t xml:space="preserve"> of </w:t>
            </w:r>
            <w:r w:rsidRPr="00AA1703">
              <w:rPr>
                <w:bCs/>
                <w:sz w:val="24"/>
                <w:szCs w:val="24"/>
              </w:rPr>
              <w:fldChar w:fldCharType="begin"/>
            </w:r>
            <w:r w:rsidRPr="00AA1703">
              <w:rPr>
                <w:bCs/>
              </w:rPr>
              <w:instrText xml:space="preserve"> NUMPAGES  </w:instrText>
            </w:r>
            <w:r w:rsidRPr="00AA1703">
              <w:rPr>
                <w:bCs/>
                <w:sz w:val="24"/>
                <w:szCs w:val="24"/>
              </w:rPr>
              <w:fldChar w:fldCharType="separate"/>
            </w:r>
            <w:r w:rsidR="009A62FB">
              <w:rPr>
                <w:bCs/>
                <w:noProof/>
              </w:rPr>
              <w:t>3</w:t>
            </w:r>
            <w:r w:rsidRPr="00AA1703">
              <w:rPr>
                <w:bCs/>
                <w:sz w:val="24"/>
                <w:szCs w:val="24"/>
              </w:rPr>
              <w:fldChar w:fldCharType="end"/>
            </w:r>
            <w:r w:rsidR="00AA1703" w:rsidRPr="00AA1703">
              <w:rPr>
                <w:bCs/>
                <w:sz w:val="24"/>
                <w:szCs w:val="24"/>
              </w:rPr>
              <w:tab/>
            </w:r>
            <w:r w:rsidR="00AA1703" w:rsidRPr="00AA1703">
              <w:rPr>
                <w:bCs/>
                <w:sz w:val="24"/>
                <w:szCs w:val="24"/>
              </w:rPr>
              <w:tab/>
            </w:r>
            <w:proofErr w:type="spellStart"/>
            <w:r w:rsidR="00AA1703" w:rsidRPr="00AA1703">
              <w:rPr>
                <w:bCs/>
                <w:sz w:val="24"/>
                <w:szCs w:val="24"/>
              </w:rPr>
              <w:t>Dr</w:t>
            </w:r>
            <w:proofErr w:type="spellEnd"/>
            <w:r w:rsidR="00AA1703" w:rsidRPr="00AA1703">
              <w:rPr>
                <w:bCs/>
                <w:sz w:val="24"/>
                <w:szCs w:val="24"/>
              </w:rPr>
              <w:t xml:space="preserve"> </w:t>
            </w:r>
            <w:proofErr w:type="spellStart"/>
            <w:r w:rsidR="00AA1703" w:rsidRPr="00AA1703">
              <w:rPr>
                <w:bCs/>
                <w:sz w:val="24"/>
                <w:szCs w:val="24"/>
              </w:rPr>
              <w:t>Sadia</w:t>
            </w:r>
            <w:proofErr w:type="spellEnd"/>
            <w:r w:rsidR="00AA1703" w:rsidRPr="00AA1703">
              <w:rPr>
                <w:bCs/>
                <w:sz w:val="24"/>
                <w:szCs w:val="24"/>
              </w:rPr>
              <w:t xml:space="preserve"> Atif</w:t>
            </w:r>
          </w:p>
        </w:sdtContent>
      </w:sdt>
    </w:sdtContent>
  </w:sdt>
  <w:p w:rsidR="009F01A5" w:rsidRDefault="009F0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91" w:rsidRDefault="00DA7B91" w:rsidP="009F01A5">
      <w:pPr>
        <w:spacing w:after="0" w:line="240" w:lineRule="auto"/>
      </w:pPr>
      <w:r>
        <w:separator/>
      </w:r>
    </w:p>
  </w:footnote>
  <w:footnote w:type="continuationSeparator" w:id="0">
    <w:p w:rsidR="00DA7B91" w:rsidRDefault="00DA7B91" w:rsidP="009F0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A5" w:rsidRDefault="003F314A">
    <w:pPr>
      <w:pStyle w:val="Header"/>
    </w:pPr>
    <w:r>
      <w:ptab w:relativeTo="margin" w:alignment="center" w:leader="none"/>
    </w:r>
    <w:r w:rsidR="009F01A5">
      <w:ptab w:relativeTo="margin" w:alignment="center" w:leader="none"/>
    </w:r>
    <w:r w:rsidR="009F01A5" w:rsidRPr="009F01A5">
      <w:rPr>
        <w:noProof/>
      </w:rPr>
      <w:drawing>
        <wp:anchor distT="0" distB="0" distL="114300" distR="114300" simplePos="0" relativeHeight="251659264" behindDoc="0" locked="0" layoutInCell="1" allowOverlap="1" wp14:anchorId="0391EED2" wp14:editId="1083A211">
          <wp:simplePos x="0" y="0"/>
          <wp:positionH relativeFrom="column">
            <wp:posOffset>5499100</wp:posOffset>
          </wp:positionH>
          <wp:positionV relativeFrom="paragraph">
            <wp:posOffset>0</wp:posOffset>
          </wp:positionV>
          <wp:extent cx="988060" cy="929939"/>
          <wp:effectExtent l="0" t="0" r="2540" b="38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TECH.jpg"/>
                  <pic:cNvPicPr/>
                </pic:nvPicPr>
                <pic:blipFill>
                  <a:blip r:embed="rId1">
                    <a:extLst>
                      <a:ext uri="{28A0092B-C50C-407E-A947-70E740481C1C}">
                        <a14:useLocalDpi xmlns:a14="http://schemas.microsoft.com/office/drawing/2010/main" val="0"/>
                      </a:ext>
                    </a:extLst>
                  </a:blip>
                  <a:stretch>
                    <a:fillRect/>
                  </a:stretch>
                </pic:blipFill>
                <pic:spPr>
                  <a:xfrm>
                    <a:off x="0" y="0"/>
                    <a:ext cx="988060" cy="929939"/>
                  </a:xfrm>
                  <a:prstGeom prst="rect">
                    <a:avLst/>
                  </a:prstGeom>
                </pic:spPr>
              </pic:pic>
            </a:graphicData>
          </a:graphic>
          <wp14:sizeRelH relativeFrom="margin">
            <wp14:pctWidth>0</wp14:pctWidth>
          </wp14:sizeRelH>
          <wp14:sizeRelV relativeFrom="margin">
            <wp14:pctHeight>0</wp14:pctHeight>
          </wp14:sizeRelV>
        </wp:anchor>
      </w:drawing>
    </w:r>
    <w:r w:rsidR="009F01A5" w:rsidRPr="009F01A5">
      <w:rPr>
        <w:noProof/>
      </w:rPr>
      <mc:AlternateContent>
        <mc:Choice Requires="wps">
          <w:drawing>
            <wp:anchor distT="0" distB="0" distL="114300" distR="114300" simplePos="0" relativeHeight="251660288" behindDoc="0" locked="0" layoutInCell="1" allowOverlap="1" wp14:anchorId="126C2B47" wp14:editId="5AC503E8">
              <wp:simplePos x="0" y="0"/>
              <wp:positionH relativeFrom="column">
                <wp:posOffset>0</wp:posOffset>
              </wp:positionH>
              <wp:positionV relativeFrom="paragraph">
                <wp:posOffset>34290</wp:posOffset>
              </wp:positionV>
              <wp:extent cx="5397500" cy="895350"/>
              <wp:effectExtent l="0" t="0" r="12700" b="19685"/>
              <wp:wrapNone/>
              <wp:docPr id="3" name="Rectangle 3"/>
              <wp:cNvGraphicFramePr/>
              <a:graphic xmlns:a="http://schemas.openxmlformats.org/drawingml/2006/main">
                <a:graphicData uri="http://schemas.microsoft.com/office/word/2010/wordprocessingShape">
                  <wps:wsp>
                    <wps:cNvSpPr/>
                    <wps:spPr>
                      <a:xfrm>
                        <a:off x="0" y="0"/>
                        <a:ext cx="539750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01A5" w:rsidRPr="00152875" w:rsidRDefault="009F01A5" w:rsidP="009F01A5">
                          <w:pPr>
                            <w:spacing w:line="240" w:lineRule="auto"/>
                            <w:jc w:val="center"/>
                            <w:rPr>
                              <w:b/>
                              <w:color w:val="000000" w:themeColor="text1"/>
                              <w:sz w:val="28"/>
                              <w:u w:val="single"/>
                            </w:rPr>
                          </w:pPr>
                          <w:r w:rsidRPr="00152875">
                            <w:rPr>
                              <w:b/>
                              <w:color w:val="000000" w:themeColor="text1"/>
                              <w:sz w:val="28"/>
                              <w:u w:val="single"/>
                            </w:rPr>
                            <w:t xml:space="preserve">HEALTH ADVISORY # </w:t>
                          </w:r>
                          <w:r w:rsidR="00306B15">
                            <w:rPr>
                              <w:b/>
                              <w:color w:val="000000" w:themeColor="text1"/>
                              <w:sz w:val="28"/>
                              <w:u w:val="single"/>
                            </w:rPr>
                            <w:t>2</w:t>
                          </w:r>
                        </w:p>
                        <w:p w:rsidR="00306B15" w:rsidRPr="00306B15" w:rsidRDefault="00306B15" w:rsidP="00306B15">
                          <w:pPr>
                            <w:spacing w:line="240" w:lineRule="auto"/>
                            <w:jc w:val="center"/>
                            <w:rPr>
                              <w:b/>
                              <w:color w:val="000000" w:themeColor="text1"/>
                              <w:sz w:val="28"/>
                              <w:szCs w:val="28"/>
                              <w:u w:val="single"/>
                            </w:rPr>
                          </w:pPr>
                          <w:r w:rsidRPr="00306B15">
                            <w:rPr>
                              <w:rFonts w:cstheme="minorHAnsi"/>
                              <w:b/>
                              <w:bCs/>
                              <w:color w:val="000000" w:themeColor="text1"/>
                              <w:sz w:val="28"/>
                              <w:szCs w:val="28"/>
                              <w:u w:val="single"/>
                            </w:rPr>
                            <w:t>POLLEN ALLERGY IN RAWALPINDI AND ISLAMABAD</w:t>
                          </w:r>
                        </w:p>
                        <w:p w:rsidR="009F01A5" w:rsidRPr="00152875" w:rsidRDefault="00306B15" w:rsidP="009F01A5">
                          <w:pPr>
                            <w:spacing w:line="240" w:lineRule="auto"/>
                            <w:jc w:val="center"/>
                            <w:rPr>
                              <w:color w:val="000000" w:themeColor="text1"/>
                            </w:rPr>
                          </w:pPr>
                          <w:r>
                            <w:rPr>
                              <w:b/>
                              <w:color w:val="000000" w:themeColor="text1"/>
                              <w:sz w:val="24"/>
                              <w:u w:val="single"/>
                            </w:rPr>
                            <w:t>03 APRIL</w:t>
                          </w:r>
                          <w:r w:rsidR="009F01A5">
                            <w:rPr>
                              <w:b/>
                              <w:color w:val="000000" w:themeColor="text1"/>
                              <w:sz w:val="24"/>
                              <w:u w:val="single"/>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C2B47" id="Rectangle 3" o:spid="_x0000_s1026" style="position:absolute;margin-left:0;margin-top:2.7pt;width:42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" filled="f" strokecolor="black [3213]" strokeweight="1pt">
              <v:textbox>
                <w:txbxContent>
                  <w:p w:rsidR="009F01A5" w:rsidRPr="00152875" w:rsidRDefault="009F01A5" w:rsidP="009F01A5">
                    <w:pPr>
                      <w:spacing w:line="240" w:lineRule="auto"/>
                      <w:jc w:val="center"/>
                      <w:rPr>
                        <w:b/>
                        <w:color w:val="000000" w:themeColor="text1"/>
                        <w:sz w:val="28"/>
                        <w:u w:val="single"/>
                      </w:rPr>
                    </w:pPr>
                    <w:r w:rsidRPr="00152875">
                      <w:rPr>
                        <w:b/>
                        <w:color w:val="000000" w:themeColor="text1"/>
                        <w:sz w:val="28"/>
                        <w:u w:val="single"/>
                      </w:rPr>
                      <w:t xml:space="preserve">HEALTH ADVISORY # </w:t>
                    </w:r>
                    <w:r w:rsidR="00306B15">
                      <w:rPr>
                        <w:b/>
                        <w:color w:val="000000" w:themeColor="text1"/>
                        <w:sz w:val="28"/>
                        <w:u w:val="single"/>
                      </w:rPr>
                      <w:t>2</w:t>
                    </w:r>
                  </w:p>
                  <w:p w:rsidR="00306B15" w:rsidRPr="00306B15" w:rsidRDefault="00306B15" w:rsidP="00306B15">
                    <w:pPr>
                      <w:spacing w:line="240" w:lineRule="auto"/>
                      <w:jc w:val="center"/>
                      <w:rPr>
                        <w:b/>
                        <w:color w:val="000000" w:themeColor="text1"/>
                        <w:sz w:val="28"/>
                        <w:szCs w:val="28"/>
                        <w:u w:val="single"/>
                      </w:rPr>
                    </w:pPr>
                    <w:r w:rsidRPr="00306B15">
                      <w:rPr>
                        <w:rFonts w:cstheme="minorHAnsi"/>
                        <w:b/>
                        <w:bCs/>
                        <w:color w:val="000000" w:themeColor="text1"/>
                        <w:sz w:val="28"/>
                        <w:szCs w:val="28"/>
                        <w:u w:val="single"/>
                      </w:rPr>
                      <w:t>POLLEN ALLERGY IN RAWALPINDI AND ISLAMABAD</w:t>
                    </w:r>
                  </w:p>
                  <w:p w:rsidR="009F01A5" w:rsidRPr="00152875" w:rsidRDefault="00306B15" w:rsidP="009F01A5">
                    <w:pPr>
                      <w:spacing w:line="240" w:lineRule="auto"/>
                      <w:jc w:val="center"/>
                      <w:rPr>
                        <w:color w:val="000000" w:themeColor="text1"/>
                      </w:rPr>
                    </w:pPr>
                    <w:r>
                      <w:rPr>
                        <w:b/>
                        <w:color w:val="000000" w:themeColor="text1"/>
                        <w:sz w:val="24"/>
                        <w:u w:val="single"/>
                      </w:rPr>
                      <w:t>03 APRIL</w:t>
                    </w:r>
                    <w:r w:rsidR="009F01A5">
                      <w:rPr>
                        <w:b/>
                        <w:color w:val="000000" w:themeColor="text1"/>
                        <w:sz w:val="24"/>
                        <w:u w:val="single"/>
                      </w:rPr>
                      <w:t xml:space="preserve"> 2024</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91632"/>
    <w:multiLevelType w:val="multilevel"/>
    <w:tmpl w:val="7CB6E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B56CAB"/>
    <w:multiLevelType w:val="multilevel"/>
    <w:tmpl w:val="7714AD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E56614"/>
    <w:multiLevelType w:val="multilevel"/>
    <w:tmpl w:val="5DAC1D9C"/>
    <w:styleLink w:val="SD1"/>
    <w:lvl w:ilvl="0">
      <w:start w:val="1"/>
      <w:numFmt w:val="none"/>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none"/>
      <w:lvlText w:val="(1)."/>
      <w:lvlJc w:val="left"/>
      <w:pPr>
        <w:tabs>
          <w:tab w:val="num" w:pos="1224"/>
        </w:tabs>
        <w:ind w:left="1224" w:hanging="504"/>
      </w:pPr>
      <w:rPr>
        <w:rFonts w:ascii="Arial" w:hAnsi="Arial" w:hint="default"/>
        <w:b w:val="0"/>
        <w:i w:val="0"/>
        <w:sz w:val="24"/>
      </w:rPr>
    </w:lvl>
    <w:lvl w:ilvl="3">
      <w:start w:val="1"/>
      <w:numFmt w:val="none"/>
      <w:lvlText w:val="(a)."/>
      <w:lvlJc w:val="left"/>
      <w:pPr>
        <w:tabs>
          <w:tab w:val="num" w:pos="1440"/>
        </w:tabs>
        <w:ind w:left="1800" w:hanging="576"/>
      </w:pPr>
      <w:rPr>
        <w:rFonts w:ascii="Arial" w:hAnsi="Arial" w:hint="default"/>
        <w:b w:val="0"/>
        <w:i w:val="0"/>
        <w:sz w:val="24"/>
      </w:rPr>
    </w:lvl>
    <w:lvl w:ilvl="4">
      <w:start w:val="1"/>
      <w:numFmt w:val="lowerRoman"/>
      <w:lvlText w:val="%5. "/>
      <w:lvlJc w:val="left"/>
      <w:pPr>
        <w:tabs>
          <w:tab w:val="num" w:pos="1800"/>
        </w:tabs>
        <w:ind w:left="2088" w:hanging="288"/>
      </w:pPr>
      <w:rPr>
        <w:rFonts w:ascii="Arial" w:hAnsi="Arial" w:hint="default"/>
        <w:b w:val="0"/>
        <w:i w:val="0"/>
        <w:sz w:val="24"/>
      </w:rPr>
    </w:lvl>
    <w:lvl w:ilvl="5">
      <w:start w:val="1"/>
      <w:numFmt w:val="none"/>
      <w:lvlText w:val="(aa). "/>
      <w:lvlJc w:val="left"/>
      <w:pPr>
        <w:tabs>
          <w:tab w:val="num" w:pos="2160"/>
        </w:tabs>
        <w:ind w:left="2952" w:hanging="864"/>
      </w:pPr>
      <w:rPr>
        <w:rFonts w:ascii="Arial" w:hAnsi="Arial"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A1D4D30"/>
    <w:multiLevelType w:val="hybridMultilevel"/>
    <w:tmpl w:val="010A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CA230F"/>
    <w:multiLevelType w:val="multilevel"/>
    <w:tmpl w:val="5F6656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FF5CA9"/>
    <w:multiLevelType w:val="hybridMultilevel"/>
    <w:tmpl w:val="7F5ECFF0"/>
    <w:lvl w:ilvl="0" w:tplc="F2183A96">
      <w:start w:val="1"/>
      <w:numFmt w:val="lowerLetter"/>
      <w:lvlText w:val="%1."/>
      <w:lvlJc w:val="left"/>
      <w:pPr>
        <w:ind w:left="720" w:hanging="360"/>
      </w:pPr>
      <w:rPr>
        <w:rFonts w:hint="default"/>
        <w:b w:val="0"/>
      </w:rPr>
    </w:lvl>
    <w:lvl w:ilvl="1" w:tplc="F250AD2C">
      <w:start w:val="1"/>
      <w:numFmt w:val="decimal"/>
      <w:lvlText w:val="(%2)   "/>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B1AFB"/>
    <w:multiLevelType w:val="hybridMultilevel"/>
    <w:tmpl w:val="68001D54"/>
    <w:lvl w:ilvl="0" w:tplc="D688BB76">
      <w:start w:val="1"/>
      <w:numFmt w:val="decimal"/>
      <w:lvlText w:val="%1."/>
      <w:lvlJc w:val="left"/>
      <w:pPr>
        <w:ind w:left="720" w:hanging="360"/>
      </w:pPr>
      <w:rPr>
        <w:rFonts w:asciiTheme="minorHAnsi" w:hAnsiTheme="minorHAnsi" w:cstheme="minorBidi" w:hint="default"/>
        <w:color w:val="auto"/>
        <w:sz w:val="24"/>
      </w:rPr>
    </w:lvl>
    <w:lvl w:ilvl="1" w:tplc="63CE4E52">
      <w:start w:val="1"/>
      <w:numFmt w:val="lowerLetter"/>
      <w:lvlText w:val="%2."/>
      <w:lvlJc w:val="left"/>
      <w:pPr>
        <w:ind w:left="1440" w:hanging="360"/>
      </w:pPr>
      <w:rPr>
        <w:b w:val="0"/>
      </w:rPr>
    </w:lvl>
    <w:lvl w:ilvl="2" w:tplc="AB36C45A">
      <w:start w:val="1"/>
      <w:numFmt w:val="decimal"/>
      <w:lvlText w:val="(%3)   "/>
      <w:lvlJc w:val="left"/>
      <w:pPr>
        <w:ind w:left="2160" w:hanging="86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23626"/>
    <w:multiLevelType w:val="multilevel"/>
    <w:tmpl w:val="EE0A7504"/>
    <w:styleLink w:val="SD"/>
    <w:lvl w:ilvl="0">
      <w:start w:val="1"/>
      <w:numFmt w:val="none"/>
      <w:lvlText w:val="1.  "/>
      <w:lvlJc w:val="left"/>
      <w:pPr>
        <w:ind w:left="4464" w:hanging="72"/>
      </w:pPr>
      <w:rPr>
        <w:rFonts w:hint="default"/>
      </w:rPr>
    </w:lvl>
    <w:lvl w:ilvl="1">
      <w:start w:val="1"/>
      <w:numFmt w:val="none"/>
      <w:lvlText w:val="a. "/>
      <w:lvlJc w:val="left"/>
      <w:pPr>
        <w:tabs>
          <w:tab w:val="num" w:pos="5112"/>
        </w:tabs>
        <w:ind w:left="5256" w:hanging="360"/>
      </w:pPr>
      <w:rPr>
        <w:rFonts w:hint="default"/>
      </w:rPr>
    </w:lvl>
    <w:lvl w:ilvl="2">
      <w:start w:val="1"/>
      <w:numFmt w:val="none"/>
      <w:lvlText w:val="(1).  "/>
      <w:lvlJc w:val="left"/>
      <w:pPr>
        <w:ind w:left="6264" w:hanging="1008"/>
      </w:pPr>
      <w:rPr>
        <w:rFonts w:hint="default"/>
      </w:rPr>
    </w:lvl>
    <w:lvl w:ilvl="3">
      <w:start w:val="1"/>
      <w:numFmt w:val="none"/>
      <w:lvlText w:val="(a).  "/>
      <w:lvlJc w:val="left"/>
      <w:pPr>
        <w:ind w:left="7128" w:hanging="864"/>
      </w:pPr>
      <w:rPr>
        <w:rFonts w:hint="default"/>
      </w:rPr>
    </w:lvl>
    <w:lvl w:ilvl="4">
      <w:start w:val="1"/>
      <w:numFmt w:val="lowerRoman"/>
      <w:lvlText w:val="(%5).  "/>
      <w:lvlJc w:val="left"/>
      <w:pPr>
        <w:tabs>
          <w:tab w:val="num" w:pos="7128"/>
        </w:tabs>
        <w:ind w:left="7848" w:hanging="720"/>
      </w:pPr>
      <w:rPr>
        <w:rFonts w:hint="default"/>
      </w:rPr>
    </w:lvl>
    <w:lvl w:ilvl="5">
      <w:start w:val="1"/>
      <w:numFmt w:val="none"/>
      <w:lvlText w:val="(aa).  "/>
      <w:lvlJc w:val="left"/>
      <w:pPr>
        <w:tabs>
          <w:tab w:val="num" w:pos="7704"/>
        </w:tabs>
        <w:ind w:left="8424" w:hanging="720"/>
      </w:pPr>
      <w:rPr>
        <w:rFonts w:hint="default"/>
      </w:rPr>
    </w:lvl>
    <w:lvl w:ilvl="6">
      <w:start w:val="1"/>
      <w:numFmt w:val="decimal"/>
      <w:lvlText w:val="%7."/>
      <w:lvlJc w:val="left"/>
      <w:pPr>
        <w:ind w:left="7488" w:hanging="72"/>
      </w:pPr>
      <w:rPr>
        <w:rFonts w:hint="default"/>
      </w:rPr>
    </w:lvl>
    <w:lvl w:ilvl="7">
      <w:start w:val="1"/>
      <w:numFmt w:val="lowerLetter"/>
      <w:lvlText w:val="%8."/>
      <w:lvlJc w:val="left"/>
      <w:pPr>
        <w:ind w:left="7992" w:hanging="72"/>
      </w:pPr>
      <w:rPr>
        <w:rFonts w:hint="default"/>
      </w:rPr>
    </w:lvl>
    <w:lvl w:ilvl="8">
      <w:start w:val="1"/>
      <w:numFmt w:val="lowerRoman"/>
      <w:lvlText w:val="%9."/>
      <w:lvlJc w:val="left"/>
      <w:pPr>
        <w:ind w:left="8496" w:hanging="72"/>
      </w:pPr>
      <w:rPr>
        <w:rFonts w:hint="default"/>
      </w:rPr>
    </w:lvl>
  </w:abstractNum>
  <w:abstractNum w:abstractNumId="8">
    <w:nsid w:val="77B47EFA"/>
    <w:multiLevelType w:val="multilevel"/>
    <w:tmpl w:val="166A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4"/>
  </w:num>
  <w:num w:numId="5">
    <w:abstractNumId w:val="6"/>
  </w:num>
  <w:num w:numId="6">
    <w:abstractNumId w:val="8"/>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95"/>
    <w:rsid w:val="00027EA7"/>
    <w:rsid w:val="0004655D"/>
    <w:rsid w:val="00152875"/>
    <w:rsid w:val="002474D7"/>
    <w:rsid w:val="00282BD3"/>
    <w:rsid w:val="002A17CB"/>
    <w:rsid w:val="00306B15"/>
    <w:rsid w:val="0038031F"/>
    <w:rsid w:val="003F314A"/>
    <w:rsid w:val="00436286"/>
    <w:rsid w:val="0047094C"/>
    <w:rsid w:val="00516EF8"/>
    <w:rsid w:val="005C3AF4"/>
    <w:rsid w:val="00625A69"/>
    <w:rsid w:val="00765439"/>
    <w:rsid w:val="007F47F8"/>
    <w:rsid w:val="00812E29"/>
    <w:rsid w:val="00840FDE"/>
    <w:rsid w:val="008479D8"/>
    <w:rsid w:val="008771EA"/>
    <w:rsid w:val="008915D6"/>
    <w:rsid w:val="008F3758"/>
    <w:rsid w:val="009A62FB"/>
    <w:rsid w:val="009C0EB0"/>
    <w:rsid w:val="009F01A5"/>
    <w:rsid w:val="009F5D64"/>
    <w:rsid w:val="00A11988"/>
    <w:rsid w:val="00A41E44"/>
    <w:rsid w:val="00AA1703"/>
    <w:rsid w:val="00AE0552"/>
    <w:rsid w:val="00B60395"/>
    <w:rsid w:val="00C15766"/>
    <w:rsid w:val="00C46B36"/>
    <w:rsid w:val="00C46D27"/>
    <w:rsid w:val="00C523FF"/>
    <w:rsid w:val="00CF78BF"/>
    <w:rsid w:val="00D300C5"/>
    <w:rsid w:val="00DA7B91"/>
    <w:rsid w:val="00E1126C"/>
    <w:rsid w:val="00E25558"/>
    <w:rsid w:val="00F61CD1"/>
    <w:rsid w:val="00FA5005"/>
    <w:rsid w:val="00FB3DEF"/>
    <w:rsid w:val="00FB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9EBA57-7AB6-4A9D-8861-DC6EB185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D">
    <w:name w:val="SD"/>
    <w:uiPriority w:val="99"/>
    <w:rsid w:val="00FA5005"/>
    <w:pPr>
      <w:numPr>
        <w:numId w:val="1"/>
      </w:numPr>
    </w:pPr>
  </w:style>
  <w:style w:type="numbering" w:customStyle="1" w:styleId="SD1">
    <w:name w:val="SD.1"/>
    <w:uiPriority w:val="99"/>
    <w:rsid w:val="00282BD3"/>
    <w:pPr>
      <w:numPr>
        <w:numId w:val="2"/>
      </w:numPr>
    </w:pPr>
  </w:style>
  <w:style w:type="paragraph" w:styleId="ListParagraph">
    <w:name w:val="List Paragraph"/>
    <w:basedOn w:val="Normal"/>
    <w:uiPriority w:val="34"/>
    <w:qFormat/>
    <w:rsid w:val="00152875"/>
    <w:pPr>
      <w:ind w:left="720"/>
      <w:contextualSpacing/>
    </w:pPr>
  </w:style>
  <w:style w:type="paragraph" w:styleId="NormalWeb">
    <w:name w:val="Normal (Web)"/>
    <w:basedOn w:val="Normal"/>
    <w:uiPriority w:val="99"/>
    <w:semiHidden/>
    <w:unhideWhenUsed/>
    <w:rsid w:val="00AE05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0552"/>
    <w:rPr>
      <w:b/>
      <w:bCs/>
    </w:rPr>
  </w:style>
  <w:style w:type="table" w:styleId="TableGrid">
    <w:name w:val="Table Grid"/>
    <w:basedOn w:val="TableNormal"/>
    <w:uiPriority w:val="39"/>
    <w:rsid w:val="00840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0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1A5"/>
  </w:style>
  <w:style w:type="paragraph" w:styleId="Footer">
    <w:name w:val="footer"/>
    <w:basedOn w:val="Normal"/>
    <w:link w:val="FooterChar"/>
    <w:uiPriority w:val="99"/>
    <w:unhideWhenUsed/>
    <w:rsid w:val="009F0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1679">
      <w:bodyDiv w:val="1"/>
      <w:marLeft w:val="0"/>
      <w:marRight w:val="0"/>
      <w:marTop w:val="0"/>
      <w:marBottom w:val="0"/>
      <w:divBdr>
        <w:top w:val="none" w:sz="0" w:space="0" w:color="auto"/>
        <w:left w:val="none" w:sz="0" w:space="0" w:color="auto"/>
        <w:bottom w:val="none" w:sz="0" w:space="0" w:color="auto"/>
        <w:right w:val="none" w:sz="0" w:space="0" w:color="auto"/>
      </w:divBdr>
    </w:div>
    <w:div w:id="119425224">
      <w:bodyDiv w:val="1"/>
      <w:marLeft w:val="0"/>
      <w:marRight w:val="0"/>
      <w:marTop w:val="0"/>
      <w:marBottom w:val="0"/>
      <w:divBdr>
        <w:top w:val="none" w:sz="0" w:space="0" w:color="auto"/>
        <w:left w:val="none" w:sz="0" w:space="0" w:color="auto"/>
        <w:bottom w:val="none" w:sz="0" w:space="0" w:color="auto"/>
        <w:right w:val="none" w:sz="0" w:space="0" w:color="auto"/>
      </w:divBdr>
    </w:div>
    <w:div w:id="134153009">
      <w:bodyDiv w:val="1"/>
      <w:marLeft w:val="0"/>
      <w:marRight w:val="0"/>
      <w:marTop w:val="0"/>
      <w:marBottom w:val="0"/>
      <w:divBdr>
        <w:top w:val="none" w:sz="0" w:space="0" w:color="auto"/>
        <w:left w:val="none" w:sz="0" w:space="0" w:color="auto"/>
        <w:bottom w:val="none" w:sz="0" w:space="0" w:color="auto"/>
        <w:right w:val="none" w:sz="0" w:space="0" w:color="auto"/>
      </w:divBdr>
    </w:div>
    <w:div w:id="172887257">
      <w:bodyDiv w:val="1"/>
      <w:marLeft w:val="0"/>
      <w:marRight w:val="0"/>
      <w:marTop w:val="0"/>
      <w:marBottom w:val="0"/>
      <w:divBdr>
        <w:top w:val="none" w:sz="0" w:space="0" w:color="auto"/>
        <w:left w:val="none" w:sz="0" w:space="0" w:color="auto"/>
        <w:bottom w:val="none" w:sz="0" w:space="0" w:color="auto"/>
        <w:right w:val="none" w:sz="0" w:space="0" w:color="auto"/>
      </w:divBdr>
    </w:div>
    <w:div w:id="384642012">
      <w:bodyDiv w:val="1"/>
      <w:marLeft w:val="0"/>
      <w:marRight w:val="0"/>
      <w:marTop w:val="0"/>
      <w:marBottom w:val="0"/>
      <w:divBdr>
        <w:top w:val="none" w:sz="0" w:space="0" w:color="auto"/>
        <w:left w:val="none" w:sz="0" w:space="0" w:color="auto"/>
        <w:bottom w:val="none" w:sz="0" w:space="0" w:color="auto"/>
        <w:right w:val="none" w:sz="0" w:space="0" w:color="auto"/>
      </w:divBdr>
    </w:div>
    <w:div w:id="417561917">
      <w:bodyDiv w:val="1"/>
      <w:marLeft w:val="0"/>
      <w:marRight w:val="0"/>
      <w:marTop w:val="0"/>
      <w:marBottom w:val="0"/>
      <w:divBdr>
        <w:top w:val="none" w:sz="0" w:space="0" w:color="auto"/>
        <w:left w:val="none" w:sz="0" w:space="0" w:color="auto"/>
        <w:bottom w:val="none" w:sz="0" w:space="0" w:color="auto"/>
        <w:right w:val="none" w:sz="0" w:space="0" w:color="auto"/>
      </w:divBdr>
    </w:div>
    <w:div w:id="523203993">
      <w:bodyDiv w:val="1"/>
      <w:marLeft w:val="0"/>
      <w:marRight w:val="0"/>
      <w:marTop w:val="0"/>
      <w:marBottom w:val="0"/>
      <w:divBdr>
        <w:top w:val="none" w:sz="0" w:space="0" w:color="auto"/>
        <w:left w:val="none" w:sz="0" w:space="0" w:color="auto"/>
        <w:bottom w:val="none" w:sz="0" w:space="0" w:color="auto"/>
        <w:right w:val="none" w:sz="0" w:space="0" w:color="auto"/>
      </w:divBdr>
    </w:div>
    <w:div w:id="617835759">
      <w:bodyDiv w:val="1"/>
      <w:marLeft w:val="0"/>
      <w:marRight w:val="0"/>
      <w:marTop w:val="0"/>
      <w:marBottom w:val="0"/>
      <w:divBdr>
        <w:top w:val="none" w:sz="0" w:space="0" w:color="auto"/>
        <w:left w:val="none" w:sz="0" w:space="0" w:color="auto"/>
        <w:bottom w:val="none" w:sz="0" w:space="0" w:color="auto"/>
        <w:right w:val="none" w:sz="0" w:space="0" w:color="auto"/>
      </w:divBdr>
    </w:div>
    <w:div w:id="929504742">
      <w:bodyDiv w:val="1"/>
      <w:marLeft w:val="0"/>
      <w:marRight w:val="0"/>
      <w:marTop w:val="0"/>
      <w:marBottom w:val="0"/>
      <w:divBdr>
        <w:top w:val="none" w:sz="0" w:space="0" w:color="auto"/>
        <w:left w:val="none" w:sz="0" w:space="0" w:color="auto"/>
        <w:bottom w:val="none" w:sz="0" w:space="0" w:color="auto"/>
        <w:right w:val="none" w:sz="0" w:space="0" w:color="auto"/>
      </w:divBdr>
    </w:div>
    <w:div w:id="1029379920">
      <w:bodyDiv w:val="1"/>
      <w:marLeft w:val="0"/>
      <w:marRight w:val="0"/>
      <w:marTop w:val="0"/>
      <w:marBottom w:val="0"/>
      <w:divBdr>
        <w:top w:val="none" w:sz="0" w:space="0" w:color="auto"/>
        <w:left w:val="none" w:sz="0" w:space="0" w:color="auto"/>
        <w:bottom w:val="none" w:sz="0" w:space="0" w:color="auto"/>
        <w:right w:val="none" w:sz="0" w:space="0" w:color="auto"/>
      </w:divBdr>
    </w:div>
    <w:div w:id="1131480992">
      <w:bodyDiv w:val="1"/>
      <w:marLeft w:val="0"/>
      <w:marRight w:val="0"/>
      <w:marTop w:val="0"/>
      <w:marBottom w:val="0"/>
      <w:divBdr>
        <w:top w:val="none" w:sz="0" w:space="0" w:color="auto"/>
        <w:left w:val="none" w:sz="0" w:space="0" w:color="auto"/>
        <w:bottom w:val="none" w:sz="0" w:space="0" w:color="auto"/>
        <w:right w:val="none" w:sz="0" w:space="0" w:color="auto"/>
      </w:divBdr>
    </w:div>
    <w:div w:id="1143110871">
      <w:bodyDiv w:val="1"/>
      <w:marLeft w:val="0"/>
      <w:marRight w:val="0"/>
      <w:marTop w:val="0"/>
      <w:marBottom w:val="0"/>
      <w:divBdr>
        <w:top w:val="none" w:sz="0" w:space="0" w:color="auto"/>
        <w:left w:val="none" w:sz="0" w:space="0" w:color="auto"/>
        <w:bottom w:val="none" w:sz="0" w:space="0" w:color="auto"/>
        <w:right w:val="none" w:sz="0" w:space="0" w:color="auto"/>
      </w:divBdr>
    </w:div>
    <w:div w:id="1194657748">
      <w:bodyDiv w:val="1"/>
      <w:marLeft w:val="0"/>
      <w:marRight w:val="0"/>
      <w:marTop w:val="0"/>
      <w:marBottom w:val="0"/>
      <w:divBdr>
        <w:top w:val="none" w:sz="0" w:space="0" w:color="auto"/>
        <w:left w:val="none" w:sz="0" w:space="0" w:color="auto"/>
        <w:bottom w:val="none" w:sz="0" w:space="0" w:color="auto"/>
        <w:right w:val="none" w:sz="0" w:space="0" w:color="auto"/>
      </w:divBdr>
    </w:div>
    <w:div w:id="1312759675">
      <w:bodyDiv w:val="1"/>
      <w:marLeft w:val="0"/>
      <w:marRight w:val="0"/>
      <w:marTop w:val="0"/>
      <w:marBottom w:val="0"/>
      <w:divBdr>
        <w:top w:val="none" w:sz="0" w:space="0" w:color="auto"/>
        <w:left w:val="none" w:sz="0" w:space="0" w:color="auto"/>
        <w:bottom w:val="none" w:sz="0" w:space="0" w:color="auto"/>
        <w:right w:val="none" w:sz="0" w:space="0" w:color="auto"/>
      </w:divBdr>
    </w:div>
    <w:div w:id="1550727115">
      <w:bodyDiv w:val="1"/>
      <w:marLeft w:val="0"/>
      <w:marRight w:val="0"/>
      <w:marTop w:val="0"/>
      <w:marBottom w:val="0"/>
      <w:divBdr>
        <w:top w:val="none" w:sz="0" w:space="0" w:color="auto"/>
        <w:left w:val="none" w:sz="0" w:space="0" w:color="auto"/>
        <w:bottom w:val="none" w:sz="0" w:space="0" w:color="auto"/>
        <w:right w:val="none" w:sz="0" w:space="0" w:color="auto"/>
      </w:divBdr>
    </w:div>
    <w:div w:id="1667441941">
      <w:bodyDiv w:val="1"/>
      <w:marLeft w:val="0"/>
      <w:marRight w:val="0"/>
      <w:marTop w:val="0"/>
      <w:marBottom w:val="0"/>
      <w:divBdr>
        <w:top w:val="none" w:sz="0" w:space="0" w:color="auto"/>
        <w:left w:val="none" w:sz="0" w:space="0" w:color="auto"/>
        <w:bottom w:val="none" w:sz="0" w:space="0" w:color="auto"/>
        <w:right w:val="none" w:sz="0" w:space="0" w:color="auto"/>
      </w:divBdr>
    </w:div>
    <w:div w:id="1670476697">
      <w:bodyDiv w:val="1"/>
      <w:marLeft w:val="0"/>
      <w:marRight w:val="0"/>
      <w:marTop w:val="0"/>
      <w:marBottom w:val="0"/>
      <w:divBdr>
        <w:top w:val="none" w:sz="0" w:space="0" w:color="auto"/>
        <w:left w:val="none" w:sz="0" w:space="0" w:color="auto"/>
        <w:bottom w:val="none" w:sz="0" w:space="0" w:color="auto"/>
        <w:right w:val="none" w:sz="0" w:space="0" w:color="auto"/>
      </w:divBdr>
    </w:div>
    <w:div w:id="1808931446">
      <w:bodyDiv w:val="1"/>
      <w:marLeft w:val="0"/>
      <w:marRight w:val="0"/>
      <w:marTop w:val="0"/>
      <w:marBottom w:val="0"/>
      <w:divBdr>
        <w:top w:val="none" w:sz="0" w:space="0" w:color="auto"/>
        <w:left w:val="none" w:sz="0" w:space="0" w:color="auto"/>
        <w:bottom w:val="none" w:sz="0" w:space="0" w:color="auto"/>
        <w:right w:val="none" w:sz="0" w:space="0" w:color="auto"/>
      </w:divBdr>
    </w:div>
    <w:div w:id="1838645124">
      <w:bodyDiv w:val="1"/>
      <w:marLeft w:val="0"/>
      <w:marRight w:val="0"/>
      <w:marTop w:val="0"/>
      <w:marBottom w:val="0"/>
      <w:divBdr>
        <w:top w:val="none" w:sz="0" w:space="0" w:color="auto"/>
        <w:left w:val="none" w:sz="0" w:space="0" w:color="auto"/>
        <w:bottom w:val="none" w:sz="0" w:space="0" w:color="auto"/>
        <w:right w:val="none" w:sz="0" w:space="0" w:color="auto"/>
      </w:divBdr>
    </w:div>
    <w:div w:id="1942252763">
      <w:bodyDiv w:val="1"/>
      <w:marLeft w:val="0"/>
      <w:marRight w:val="0"/>
      <w:marTop w:val="0"/>
      <w:marBottom w:val="0"/>
      <w:divBdr>
        <w:top w:val="none" w:sz="0" w:space="0" w:color="auto"/>
        <w:left w:val="none" w:sz="0" w:space="0" w:color="auto"/>
        <w:bottom w:val="none" w:sz="0" w:space="0" w:color="auto"/>
        <w:right w:val="none" w:sz="0" w:space="0" w:color="auto"/>
      </w:divBdr>
    </w:div>
    <w:div w:id="21026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EFAD1-2391-4173-8325-53859975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dcterms:created xsi:type="dcterms:W3CDTF">2024-01-09T11:45:00Z</dcterms:created>
  <dcterms:modified xsi:type="dcterms:W3CDTF">2024-04-03T05:53:00Z</dcterms:modified>
</cp:coreProperties>
</file>